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59" w:rsidRPr="002F2556" w:rsidRDefault="00E30A82" w:rsidP="00186D34">
      <w:pPr>
        <w:tabs>
          <w:tab w:val="left" w:pos="6096"/>
        </w:tabs>
        <w:spacing w:line="0" w:lineRule="atLeast"/>
        <w:ind w:firstLineChars="100" w:firstLine="3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pict>
          <v:rect id="_x0000_s1026" style="position:absolute;left:0;text-align:left;margin-left:349.25pt;margin-top:-.5pt;width:125.7pt;height:33.2pt;z-index:251660288" stroked="f">
            <v:textbox style="mso-next-textbox:#_x0000_s1026">
              <w:txbxContent>
                <w:p w:rsidR="00F067A1" w:rsidRPr="00CA7FE6" w:rsidRDefault="00F067A1" w:rsidP="00F85096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</w:t>
                  </w:r>
                  <w:r w:rsidRPr="00CA7FE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105.11          初版</w:t>
                  </w:r>
                </w:p>
                <w:p w:rsidR="00F067A1" w:rsidRPr="00CA7FE6" w:rsidRDefault="00F067A1" w:rsidP="00F85096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111.04</w:t>
                  </w:r>
                  <w:r w:rsidRPr="00CA7FE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第六版修訂</w:t>
                  </w:r>
                </w:p>
              </w:txbxContent>
            </v:textbox>
          </v:rect>
        </w:pict>
      </w:r>
      <w:r w:rsidR="006B7F59" w:rsidRPr="002F25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臨終瀕死症狀與護理</w:t>
      </w:r>
    </w:p>
    <w:p w:rsidR="003F55B0" w:rsidRDefault="003F55B0" w:rsidP="00186D34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86D34" w:rsidRPr="003F55B0" w:rsidRDefault="00F21769" w:rsidP="00F067A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55B0">
        <w:rPr>
          <w:rFonts w:ascii="標楷體" w:eastAsia="標楷體" w:hAnsi="標楷體"/>
          <w:b/>
          <w:color w:val="000000" w:themeColor="text1"/>
          <w:sz w:val="28"/>
          <w:szCs w:val="28"/>
        </w:rPr>
        <w:t>臨死覺知（Death awareness）</w:t>
      </w:r>
    </w:p>
    <w:p w:rsidR="00F21769" w:rsidRPr="00CD3A3B" w:rsidRDefault="00F067A1" w:rsidP="00F067A1">
      <w:pPr>
        <w:pStyle w:val="aa"/>
        <w:numPr>
          <w:ilvl w:val="0"/>
          <w:numId w:val="11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123190</wp:posOffset>
            </wp:positionV>
            <wp:extent cx="2152650" cy="1836420"/>
            <wp:effectExtent l="19050" t="0" r="0" b="0"/>
            <wp:wrapThrough wrapText="bothSides">
              <wp:wrapPolygon edited="0">
                <wp:start x="-191" y="0"/>
                <wp:lineTo x="-191" y="21286"/>
                <wp:lineTo x="21600" y="21286"/>
                <wp:lineTo x="21600" y="0"/>
                <wp:lineTo x="-191" y="0"/>
              </wp:wrapPolygon>
            </wp:wrapThrough>
            <wp:docPr id="1" name="圖片 0" descr="20220719_10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719_101944.jpg"/>
                    <pic:cNvPicPr/>
                  </pic:nvPicPr>
                  <pic:blipFill>
                    <a:blip r:embed="rId8" cstate="print"/>
                    <a:srcRect l="7154" r="8644" b="398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oval id="_x0000_s1051" style="position:absolute;left:0;text-align:left;margin-left:368.55pt;margin-top:56.75pt;width:12.3pt;height:17.75pt;rotation:-336081fd;z-index:251697152;mso-position-horizontal-relative:text;mso-position-vertical-relative:text" fillcolor="#bfbfbf [2412]" strokecolor="#bfbfbf [2412]"/>
        </w:pict>
      </w: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oval id="_x0000_s1050" style="position:absolute;left:0;text-align:left;margin-left:338.85pt;margin-top:12.05pt;width:12.3pt;height:17.75pt;rotation:-336081fd;z-index:251696128;mso-position-horizontal-relative:text;mso-position-vertical-relative:text" fillcolor="#bfbfbf [2412]" strokecolor="#bfbfbf [2412]"/>
        </w:pict>
      </w:r>
      <w:r w:rsidR="00F21769" w:rsidRPr="00CD3A3B">
        <w:rPr>
          <w:rFonts w:ascii="標楷體" w:eastAsia="標楷體" w:hAnsi="標楷體"/>
          <w:color w:val="000000" w:themeColor="text1"/>
          <w:sz w:val="28"/>
          <w:szCs w:val="28"/>
        </w:rPr>
        <w:t>臨死覺知的臨床表現</w:t>
      </w:r>
      <w:r w:rsidR="006D69EA">
        <w:rPr>
          <w:rFonts w:ascii="標楷體" w:eastAsia="標楷體" w:hAnsi="標楷體" w:hint="eastAsia"/>
          <w:color w:val="000000" w:themeColor="text1"/>
          <w:sz w:val="28"/>
          <w:szCs w:val="28"/>
        </w:rPr>
        <w:t>，是</w:t>
      </w:r>
      <w:r w:rsidR="00F21769" w:rsidRPr="00CD3A3B">
        <w:rPr>
          <w:rFonts w:ascii="標楷體" w:eastAsia="標楷體" w:hAnsi="標楷體"/>
          <w:color w:val="000000" w:themeColor="text1"/>
          <w:sz w:val="28"/>
          <w:szCs w:val="28"/>
        </w:rPr>
        <w:t>瀕死病人想盡辦法讓家人知道他們即將離</w:t>
      </w:r>
      <w:proofErr w:type="gramStart"/>
      <w:r w:rsidR="00F21769" w:rsidRPr="00CD3A3B">
        <w:rPr>
          <w:rFonts w:ascii="標楷體" w:eastAsia="標楷體" w:hAnsi="標楷體"/>
          <w:color w:val="000000" w:themeColor="text1"/>
          <w:sz w:val="28"/>
          <w:szCs w:val="28"/>
        </w:rPr>
        <w:t>世</w:t>
      </w:r>
      <w:proofErr w:type="gramEnd"/>
      <w:r w:rsidR="00F21769" w:rsidRPr="00CD3A3B">
        <w:rPr>
          <w:rFonts w:ascii="標楷體" w:eastAsia="標楷體" w:hAnsi="標楷體"/>
          <w:color w:val="000000" w:themeColor="text1"/>
          <w:sz w:val="28"/>
          <w:szCs w:val="28"/>
        </w:rPr>
        <w:t>的消息，希望家</w:t>
      </w:r>
      <w:r w:rsidR="00704803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人或朋友</w:t>
      </w:r>
      <w:r w:rsidR="00704803" w:rsidRPr="00CD3A3B">
        <w:rPr>
          <w:rFonts w:ascii="標楷體" w:eastAsia="標楷體" w:hAnsi="標楷體"/>
          <w:color w:val="000000" w:themeColor="text1"/>
          <w:sz w:val="28"/>
          <w:szCs w:val="28"/>
        </w:rPr>
        <w:t>做好</w:t>
      </w:r>
      <w:r w:rsidR="006D69EA">
        <w:rPr>
          <w:rFonts w:ascii="標楷體" w:eastAsia="標楷體" w:hAnsi="標楷體" w:hint="eastAsia"/>
          <w:color w:val="000000" w:themeColor="text1"/>
          <w:sz w:val="28"/>
          <w:szCs w:val="28"/>
        </w:rPr>
        <w:t>心理層面或後事的</w:t>
      </w:r>
      <w:r w:rsidR="00704803" w:rsidRPr="00CD3A3B">
        <w:rPr>
          <w:rFonts w:ascii="標楷體" w:eastAsia="標楷體" w:hAnsi="標楷體"/>
          <w:color w:val="000000" w:themeColor="text1"/>
          <w:sz w:val="28"/>
          <w:szCs w:val="28"/>
        </w:rPr>
        <w:t>準備，並</w:t>
      </w:r>
      <w:r w:rsidR="00704803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認同</w:t>
      </w:r>
      <w:r w:rsidR="00F21769" w:rsidRPr="00CD3A3B">
        <w:rPr>
          <w:rFonts w:ascii="標楷體" w:eastAsia="標楷體" w:hAnsi="標楷體"/>
          <w:color w:val="000000" w:themeColor="text1"/>
          <w:sz w:val="28"/>
          <w:szCs w:val="28"/>
        </w:rPr>
        <w:t>讓他離去；下列</w:t>
      </w:r>
      <w:r w:rsidR="006D69EA">
        <w:rPr>
          <w:rFonts w:ascii="標楷體" w:eastAsia="標楷體" w:hAnsi="標楷體" w:hint="eastAsia"/>
          <w:color w:val="000000" w:themeColor="text1"/>
          <w:sz w:val="28"/>
          <w:szCs w:val="28"/>
        </w:rPr>
        <w:t>表現</w:t>
      </w:r>
      <w:r w:rsidR="00F21769" w:rsidRPr="00CD3A3B">
        <w:rPr>
          <w:rFonts w:ascii="標楷體" w:eastAsia="標楷體" w:hAnsi="標楷體"/>
          <w:color w:val="000000" w:themeColor="text1"/>
          <w:sz w:val="28"/>
          <w:szCs w:val="28"/>
        </w:rPr>
        <w:t>是臨床中常見的：</w:t>
      </w:r>
    </w:p>
    <w:p w:rsidR="00F21769" w:rsidRPr="004B7808" w:rsidRDefault="00F21769" w:rsidP="00F067A1">
      <w:pPr>
        <w:pStyle w:val="aa"/>
        <w:numPr>
          <w:ilvl w:val="0"/>
          <w:numId w:val="12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7808">
        <w:rPr>
          <w:rFonts w:ascii="標楷體" w:eastAsia="標楷體" w:hAnsi="標楷體"/>
          <w:color w:val="000000" w:themeColor="text1"/>
          <w:sz w:val="28"/>
          <w:szCs w:val="28"/>
        </w:rPr>
        <w:t>瀕死者以旅行做比喻。</w:t>
      </w:r>
    </w:p>
    <w:p w:rsidR="00F21769" w:rsidRPr="00F067A1" w:rsidRDefault="006D69EA" w:rsidP="00F067A1">
      <w:pPr>
        <w:pStyle w:val="aa"/>
        <w:numPr>
          <w:ilvl w:val="0"/>
          <w:numId w:val="12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7A1">
        <w:rPr>
          <w:rFonts w:ascii="標楷體" w:eastAsia="標楷體" w:hAnsi="標楷體"/>
          <w:color w:val="000000" w:themeColor="text1"/>
          <w:sz w:val="28"/>
          <w:szCs w:val="28"/>
        </w:rPr>
        <w:t>看見特別的人、事或物</w:t>
      </w:r>
      <w:r w:rsidRPr="00F067A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21769" w:rsidRPr="00F067A1">
        <w:rPr>
          <w:rFonts w:ascii="標楷體" w:eastAsia="標楷體" w:hAnsi="標楷體"/>
          <w:color w:val="000000" w:themeColor="text1"/>
          <w:sz w:val="28"/>
          <w:szCs w:val="28"/>
        </w:rPr>
        <w:t>例如</w:t>
      </w:r>
      <w:r w:rsidRPr="00F067A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21769" w:rsidRPr="00F067A1">
        <w:rPr>
          <w:rFonts w:ascii="標楷體" w:eastAsia="標楷體" w:hAnsi="標楷體"/>
          <w:color w:val="000000" w:themeColor="text1"/>
          <w:sz w:val="28"/>
          <w:szCs w:val="28"/>
        </w:rPr>
        <w:t>看見已經去世的親人或好友、看到</w:t>
      </w:r>
      <w:proofErr w:type="gramStart"/>
      <w:r w:rsidR="00F21769" w:rsidRPr="00F067A1">
        <w:rPr>
          <w:rFonts w:ascii="標楷體" w:eastAsia="標楷體" w:hAnsi="標楷體"/>
          <w:color w:val="000000" w:themeColor="text1"/>
          <w:sz w:val="28"/>
          <w:szCs w:val="28"/>
        </w:rPr>
        <w:t>要去</w:t>
      </w:r>
      <w:r w:rsidRPr="00F067A1">
        <w:rPr>
          <w:rFonts w:ascii="標楷體" w:eastAsia="標楷體" w:hAnsi="標楷體" w:hint="eastAsia"/>
          <w:color w:val="000000" w:themeColor="text1"/>
          <w:sz w:val="28"/>
          <w:szCs w:val="28"/>
        </w:rPr>
        <w:t>且陌生</w:t>
      </w:r>
      <w:proofErr w:type="gramEnd"/>
      <w:r w:rsidR="00F21769" w:rsidRPr="00F067A1">
        <w:rPr>
          <w:rFonts w:ascii="標楷體" w:eastAsia="標楷體" w:hAnsi="標楷體"/>
          <w:color w:val="000000" w:themeColor="text1"/>
          <w:sz w:val="28"/>
          <w:szCs w:val="28"/>
        </w:rPr>
        <w:t>的地方、看見天使、上帝、神明、不認識的人、傳說中</w:t>
      </w:r>
      <w:r w:rsidR="00095E77" w:rsidRPr="00F067A1">
        <w:rPr>
          <w:rFonts w:ascii="標楷體" w:eastAsia="標楷體" w:hAnsi="標楷體"/>
          <w:color w:val="000000" w:themeColor="text1"/>
          <w:sz w:val="28"/>
          <w:szCs w:val="28"/>
        </w:rPr>
        <w:t>的七爺八爺、有些人甚至會陳述自己好像靈魂離開身體一樣，看見躺在</w:t>
      </w:r>
      <w:r w:rsidR="00F21769" w:rsidRPr="00F067A1">
        <w:rPr>
          <w:rFonts w:ascii="標楷體" w:eastAsia="標楷體" w:hAnsi="標楷體"/>
          <w:color w:val="000000" w:themeColor="text1"/>
          <w:sz w:val="28"/>
          <w:szCs w:val="28"/>
        </w:rPr>
        <w:t>床上的自己。</w:t>
      </w:r>
    </w:p>
    <w:p w:rsidR="00F21769" w:rsidRPr="003C1DBF" w:rsidRDefault="00F21769" w:rsidP="00F067A1">
      <w:pPr>
        <w:pStyle w:val="aa"/>
        <w:numPr>
          <w:ilvl w:val="0"/>
          <w:numId w:val="12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預知自己死亡之時間。</w:t>
      </w:r>
    </w:p>
    <w:p w:rsidR="00F21769" w:rsidRPr="003C1DBF" w:rsidRDefault="00F21769" w:rsidP="00F067A1">
      <w:pPr>
        <w:pStyle w:val="aa"/>
        <w:numPr>
          <w:ilvl w:val="0"/>
          <w:numId w:val="12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迴光返照</w:t>
      </w:r>
      <w:r w:rsidR="00F062A9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F062A9" w:rsidRPr="003C1DBF">
        <w:rPr>
          <w:rFonts w:ascii="標楷體" w:eastAsia="標楷體" w:hAnsi="標楷體"/>
          <w:color w:val="000000" w:themeColor="text1"/>
          <w:sz w:val="28"/>
          <w:szCs w:val="28"/>
        </w:rPr>
        <w:t>精神</w:t>
      </w: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突然變得好轉。</w:t>
      </w:r>
    </w:p>
    <w:p w:rsidR="00F21769" w:rsidRPr="003C1DBF" w:rsidRDefault="00F21769" w:rsidP="00F067A1">
      <w:pPr>
        <w:pStyle w:val="aa"/>
        <w:numPr>
          <w:ilvl w:val="0"/>
          <w:numId w:val="12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瀕死者會一直不斷的訴說陳年往事而無法停止。</w:t>
      </w:r>
    </w:p>
    <w:p w:rsidR="00F21769" w:rsidRPr="003C1DBF" w:rsidRDefault="00F21769" w:rsidP="00F067A1">
      <w:pPr>
        <w:pStyle w:val="aa"/>
        <w:numPr>
          <w:ilvl w:val="0"/>
          <w:numId w:val="12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用舉止來表示一切</w:t>
      </w:r>
      <w:r w:rsidR="006D69E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例如</w:t>
      </w:r>
      <w:r w:rsidR="006D69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像是拼命用手抓、試著去碰觸我們看不到的人或物等。</w:t>
      </w:r>
    </w:p>
    <w:p w:rsidR="00F21769" w:rsidRPr="003C1DBF" w:rsidRDefault="00F21769" w:rsidP="00F067A1">
      <w:pPr>
        <w:pStyle w:val="aa"/>
        <w:numPr>
          <w:ilvl w:val="0"/>
          <w:numId w:val="11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照護重點：</w:t>
      </w:r>
    </w:p>
    <w:p w:rsidR="00F21769" w:rsidRPr="003C1DBF" w:rsidRDefault="00095E77" w:rsidP="00F067A1">
      <w:pPr>
        <w:pStyle w:val="aa"/>
        <w:numPr>
          <w:ilvl w:val="0"/>
          <w:numId w:val="13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給予陪伴及仔細聆聽，不論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他說的有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t>多荒謬或偏離事實，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皆</w:t>
      </w:r>
      <w:r w:rsidR="006D69EA">
        <w:rPr>
          <w:rFonts w:ascii="標楷體" w:eastAsia="標楷體" w:hAnsi="標楷體"/>
          <w:color w:val="000000" w:themeColor="text1"/>
          <w:sz w:val="28"/>
          <w:szCs w:val="28"/>
        </w:rPr>
        <w:t>要全心接受及</w:t>
      </w:r>
      <w:r w:rsidR="00F21769" w:rsidRPr="003C1DBF">
        <w:rPr>
          <w:rFonts w:ascii="標楷體" w:eastAsia="標楷體" w:hAnsi="標楷體"/>
          <w:color w:val="000000" w:themeColor="text1"/>
          <w:sz w:val="28"/>
          <w:szCs w:val="28"/>
        </w:rPr>
        <w:t>重視，不要讓他覺得孤立、挫折，盡力達成其心願。</w:t>
      </w:r>
    </w:p>
    <w:p w:rsidR="00F21769" w:rsidRPr="003C1DBF" w:rsidRDefault="00F21769" w:rsidP="00F067A1">
      <w:pPr>
        <w:pStyle w:val="aa"/>
        <w:numPr>
          <w:ilvl w:val="0"/>
          <w:numId w:val="13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遇到不了解的狀況，要用溫和語氣發問，耐心等他回答，不要催促他。</w:t>
      </w:r>
    </w:p>
    <w:p w:rsidR="00175478" w:rsidRPr="00CD3A3B" w:rsidRDefault="00F21769" w:rsidP="00F067A1">
      <w:pPr>
        <w:pStyle w:val="aa"/>
        <w:numPr>
          <w:ilvl w:val="0"/>
          <w:numId w:val="13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若不知道要說什麼，可以用肢體語言來表示對他的關心，例如</w:t>
      </w:r>
      <w:r w:rsidR="006D69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可以摸摸他的手或以微笑來回應。</w:t>
      </w:r>
    </w:p>
    <w:p w:rsidR="003F55B0" w:rsidRDefault="003F55B0" w:rsidP="00F067A1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21769" w:rsidRPr="003C1DBF" w:rsidRDefault="002F7CCC" w:rsidP="00F067A1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瀕死嘎嘎音</w:t>
      </w:r>
      <w:r w:rsidR="003F55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4CD8" w:rsidRPr="003C1DBF">
        <w:rPr>
          <w:rFonts w:ascii="標楷體" w:eastAsia="標楷體" w:hAnsi="標楷體"/>
          <w:b/>
          <w:color w:val="000000" w:themeColor="text1"/>
          <w:sz w:val="28"/>
          <w:szCs w:val="28"/>
        </w:rPr>
        <w:t>Rattle sound or Death rattle</w:t>
      </w:r>
      <w:r w:rsidR="003F55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F21769" w:rsidRPr="003C1DBF" w:rsidRDefault="008A02DF" w:rsidP="00F067A1">
      <w:pPr>
        <w:pStyle w:val="aa"/>
        <w:numPr>
          <w:ilvl w:val="0"/>
          <w:numId w:val="14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80010</wp:posOffset>
            </wp:positionV>
            <wp:extent cx="1360170" cy="1412875"/>
            <wp:effectExtent l="19050" t="0" r="0" b="0"/>
            <wp:wrapThrough wrapText="bothSides">
              <wp:wrapPolygon edited="0">
                <wp:start x="-303" y="0"/>
                <wp:lineTo x="-303" y="21260"/>
                <wp:lineTo x="21479" y="21260"/>
                <wp:lineTo x="21479" y="0"/>
                <wp:lineTo x="-303" y="0"/>
              </wp:wrapPolygon>
            </wp:wrapThrough>
            <wp:docPr id="15" name="圖片 13" descr="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7A1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rect id="_x0000_s1046" style="position:absolute;left:0;text-align:left;margin-left:391.85pt;margin-top:28.8pt;width:27pt;height:12pt;rotation:-2265534fd;z-index:251693056;mso-position-horizontal-relative:text;mso-position-vertical-relative:text" fillcolor="#bfbfbf [2412]" strokecolor="#bfbfbf [2412]"/>
        </w:pict>
      </w:r>
      <w:r w:rsidR="00F21769" w:rsidRPr="003C1DBF">
        <w:rPr>
          <w:rFonts w:ascii="標楷體" w:eastAsia="標楷體" w:hAnsi="標楷體"/>
          <w:color w:val="000000" w:themeColor="text1"/>
          <w:sz w:val="28"/>
          <w:szCs w:val="28"/>
        </w:rPr>
        <w:t>原因：病人喉頭肌肉鬆弛無力，無法有效清除分泌物，於吸氣、吐氣時震動喉部肌肉，形成“咕嚕咕嚕”</w:t>
      </w:r>
      <w:proofErr w:type="gramStart"/>
      <w:r w:rsidR="00F21769" w:rsidRPr="003C1DBF">
        <w:rPr>
          <w:rFonts w:ascii="標楷體" w:eastAsia="標楷體" w:hAnsi="標楷體"/>
          <w:color w:val="000000" w:themeColor="text1"/>
          <w:sz w:val="28"/>
          <w:szCs w:val="28"/>
        </w:rPr>
        <w:t>類似痰音的</w:t>
      </w:r>
      <w:proofErr w:type="gramEnd"/>
      <w:r w:rsidR="00F21769" w:rsidRPr="003C1DBF">
        <w:rPr>
          <w:rFonts w:ascii="標楷體" w:eastAsia="標楷體" w:hAnsi="標楷體"/>
          <w:color w:val="000000" w:themeColor="text1"/>
          <w:sz w:val="28"/>
          <w:szCs w:val="28"/>
        </w:rPr>
        <w:t>噪音，使得呼吸音變大聲。</w:t>
      </w:r>
    </w:p>
    <w:p w:rsidR="00F21769" w:rsidRPr="003C1DBF" w:rsidRDefault="00F21769" w:rsidP="00F067A1">
      <w:pPr>
        <w:pStyle w:val="aa"/>
        <w:numPr>
          <w:ilvl w:val="0"/>
          <w:numId w:val="14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 xml:space="preserve">照護重點： </w:t>
      </w:r>
    </w:p>
    <w:p w:rsidR="00F21769" w:rsidRPr="003C1DBF" w:rsidRDefault="00F21769" w:rsidP="00F067A1">
      <w:pPr>
        <w:pStyle w:val="aa"/>
        <w:numPr>
          <w:ilvl w:val="0"/>
          <w:numId w:val="15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將病人頭部抬高或側睡，就可以使呼吸</w:t>
      </w:r>
      <w:proofErr w:type="gramStart"/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聲音變較小聲</w:t>
      </w:r>
      <w:proofErr w:type="gramEnd"/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8A02DF">
        <w:rPr>
          <w:rFonts w:ascii="標楷體" w:eastAsia="標楷體" w:hAnsi="標楷體"/>
          <w:color w:val="000000" w:themeColor="text1"/>
          <w:sz w:val="28"/>
          <w:szCs w:val="28"/>
        </w:rPr>
        <w:t>需要時可給予藥物使用，減少</w:t>
      </w:r>
      <w:r w:rsidR="008A02DF" w:rsidRPr="003C1DBF">
        <w:rPr>
          <w:rFonts w:ascii="標楷體" w:eastAsia="標楷體" w:hAnsi="標楷體"/>
          <w:color w:val="000000" w:themeColor="text1"/>
          <w:sz w:val="28"/>
          <w:szCs w:val="28"/>
        </w:rPr>
        <w:t>分泌物產生。</w:t>
      </w:r>
    </w:p>
    <w:p w:rsidR="00F21769" w:rsidRPr="00F067A1" w:rsidRDefault="00F21769" w:rsidP="00F067A1">
      <w:pPr>
        <w:pStyle w:val="aa"/>
        <w:numPr>
          <w:ilvl w:val="0"/>
          <w:numId w:val="15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7A1">
        <w:rPr>
          <w:rFonts w:ascii="標楷體" w:eastAsia="標楷體" w:hAnsi="標楷體"/>
          <w:color w:val="000000" w:themeColor="text1"/>
          <w:sz w:val="28"/>
          <w:szCs w:val="28"/>
        </w:rPr>
        <w:t>如果口腔內有分泌物，可以</w:t>
      </w:r>
      <w:proofErr w:type="gramStart"/>
      <w:r w:rsidRPr="00F067A1">
        <w:rPr>
          <w:rFonts w:ascii="標楷體" w:eastAsia="標楷體" w:hAnsi="標楷體"/>
          <w:color w:val="000000" w:themeColor="text1"/>
          <w:sz w:val="28"/>
          <w:szCs w:val="28"/>
        </w:rPr>
        <w:t>使用棉棒將</w:t>
      </w:r>
      <w:proofErr w:type="gramEnd"/>
      <w:r w:rsidRPr="00F067A1">
        <w:rPr>
          <w:rFonts w:ascii="標楷體" w:eastAsia="標楷體" w:hAnsi="標楷體"/>
          <w:color w:val="000000" w:themeColor="text1"/>
          <w:sz w:val="28"/>
          <w:szCs w:val="28"/>
        </w:rPr>
        <w:t>分泌物清出來，也可以</w:t>
      </w:r>
      <w:proofErr w:type="gramStart"/>
      <w:r w:rsidRPr="00F067A1">
        <w:rPr>
          <w:rFonts w:ascii="標楷體" w:eastAsia="標楷體" w:hAnsi="標楷體"/>
          <w:color w:val="000000" w:themeColor="text1"/>
          <w:sz w:val="28"/>
          <w:szCs w:val="28"/>
        </w:rPr>
        <w:t>使用棉棒潤濕</w:t>
      </w:r>
      <w:proofErr w:type="gramEnd"/>
      <w:r w:rsidRPr="00F067A1">
        <w:rPr>
          <w:rFonts w:ascii="標楷體" w:eastAsia="標楷體" w:hAnsi="標楷體"/>
          <w:color w:val="000000" w:themeColor="text1"/>
          <w:sz w:val="28"/>
          <w:szCs w:val="28"/>
        </w:rPr>
        <w:t xml:space="preserve">嘴唇，減少口乾，增加其舒適。 </w:t>
      </w:r>
    </w:p>
    <w:p w:rsidR="008A02DF" w:rsidRPr="008A02DF" w:rsidRDefault="00F21769" w:rsidP="008A02DF">
      <w:pPr>
        <w:pStyle w:val="aa"/>
        <w:numPr>
          <w:ilvl w:val="0"/>
          <w:numId w:val="15"/>
        </w:numPr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02DF">
        <w:rPr>
          <w:rFonts w:ascii="標楷體" w:eastAsia="標楷體" w:hAnsi="標楷體"/>
          <w:color w:val="000000" w:themeColor="text1"/>
          <w:sz w:val="28"/>
          <w:szCs w:val="28"/>
        </w:rPr>
        <w:t>事實上此呼吸音病人不會感到痛苦，抽痰反而會增加其痛苦</w:t>
      </w:r>
      <w:r w:rsidR="002F7CCC" w:rsidRPr="008A02DF">
        <w:rPr>
          <w:rFonts w:ascii="標楷體" w:eastAsia="標楷體" w:hAnsi="標楷體" w:hint="eastAsia"/>
          <w:color w:val="000000" w:themeColor="text1"/>
          <w:sz w:val="28"/>
          <w:szCs w:val="28"/>
        </w:rPr>
        <w:t>，且可能抽痰當下聲音可較改善，但隨即又會馬上出現，無法完全改善此聲音</w:t>
      </w:r>
      <w:r w:rsidRPr="008A02D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21769" w:rsidRPr="003F55B0" w:rsidRDefault="00E236F0" w:rsidP="00F067A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             </w:t>
      </w:r>
      <w:r w:rsidR="00F21769" w:rsidRPr="003F55B0">
        <w:rPr>
          <w:rFonts w:ascii="標楷體" w:eastAsia="標楷體" w:hAnsi="標楷體"/>
          <w:b/>
          <w:color w:val="000000" w:themeColor="text1"/>
          <w:sz w:val="28"/>
          <w:szCs w:val="28"/>
        </w:rPr>
        <w:t>瀕死症狀</w:t>
      </w:r>
      <w:r w:rsidR="003F55B0" w:rsidRPr="003F55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4CD8" w:rsidRPr="003F55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The Terminal Care</w:t>
      </w:r>
      <w:r w:rsidR="003F55B0" w:rsidRPr="003F55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34030E" w:rsidRPr="00F86B2C" w:rsidRDefault="00F21769" w:rsidP="00F067A1">
      <w:pPr>
        <w:pStyle w:val="aa"/>
        <w:numPr>
          <w:ilvl w:val="0"/>
          <w:numId w:val="16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定義：臨終是將到達死亡的生命過程，對大部分人而言，死亡是漸進的，這段時間有長有短，瀕死症狀是指這段時間所發生之症狀。</w:t>
      </w:r>
    </w:p>
    <w:p w:rsidR="00F21769" w:rsidRPr="00F07D4D" w:rsidRDefault="00F07D4D" w:rsidP="00F067A1">
      <w:pPr>
        <w:pStyle w:val="aa"/>
        <w:numPr>
          <w:ilvl w:val="0"/>
          <w:numId w:val="16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臨床中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常見的</w:t>
      </w:r>
      <w:r w:rsidRPr="003C1DBF">
        <w:rPr>
          <w:rFonts w:ascii="標楷體" w:eastAsia="標楷體" w:hAnsi="標楷體"/>
          <w:color w:val="000000" w:themeColor="text1"/>
          <w:sz w:val="28"/>
          <w:szCs w:val="28"/>
        </w:rPr>
        <w:t>瀕死症狀：</w:t>
      </w:r>
    </w:p>
    <w:p w:rsidR="00F21769" w:rsidRPr="00F07D4D" w:rsidRDefault="004E0176" w:rsidP="00F067A1">
      <w:pPr>
        <w:spacing w:line="400" w:lineRule="exact"/>
        <w:ind w:leftChars="178" w:left="990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71755</wp:posOffset>
            </wp:positionV>
            <wp:extent cx="1525270" cy="1149350"/>
            <wp:effectExtent l="19050" t="0" r="0" b="0"/>
            <wp:wrapThrough wrapText="bothSides">
              <wp:wrapPolygon edited="0">
                <wp:start x="-270" y="0"/>
                <wp:lineTo x="-270" y="21123"/>
                <wp:lineTo x="21582" y="21123"/>
                <wp:lineTo x="21582" y="0"/>
                <wp:lineTo x="-270" y="0"/>
              </wp:wrapPolygon>
            </wp:wrapThrough>
            <wp:docPr id="11" name="圖片 6" descr="image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D4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0C627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21769" w:rsidRPr="00F07D4D">
        <w:rPr>
          <w:rFonts w:ascii="標楷體" w:eastAsia="標楷體" w:hAnsi="標楷體"/>
          <w:color w:val="000000" w:themeColor="text1"/>
          <w:sz w:val="28"/>
          <w:szCs w:val="28"/>
        </w:rPr>
        <w:t>意識狀態改變：嗜睡、昏迷、坐立不安/</w:t>
      </w:r>
      <w:r w:rsidR="00D12EB0" w:rsidRPr="00F07D4D">
        <w:rPr>
          <w:rFonts w:ascii="標楷體" w:eastAsia="標楷體" w:hAnsi="標楷體"/>
          <w:color w:val="000000" w:themeColor="text1"/>
          <w:sz w:val="28"/>
          <w:szCs w:val="28"/>
        </w:rPr>
        <w:t>躁動、瞻</w:t>
      </w:r>
      <w:proofErr w:type="gramStart"/>
      <w:r w:rsidR="00D12EB0" w:rsidRPr="00F07D4D">
        <w:rPr>
          <w:rFonts w:ascii="標楷體" w:eastAsia="標楷體" w:hAnsi="標楷體" w:hint="eastAsia"/>
          <w:color w:val="000000" w:themeColor="text1"/>
          <w:sz w:val="28"/>
          <w:szCs w:val="28"/>
        </w:rPr>
        <w:t>妄</w:t>
      </w:r>
      <w:proofErr w:type="gramEnd"/>
      <w:r w:rsidR="00F21769" w:rsidRPr="00F07D4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A02DF" w:rsidRDefault="00F07D4D" w:rsidP="00F067A1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</w:t>
      </w:r>
      <w:r w:rsidR="000C627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心臟功能減弱：脈搏次數增加、微弱且不規則，血</w:t>
      </w:r>
    </w:p>
    <w:p w:rsidR="004E0176" w:rsidRDefault="008A02DF" w:rsidP="00F067A1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壓降低，遠端肢體發</w:t>
      </w:r>
      <w:proofErr w:type="gramStart"/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紺</w:t>
      </w:r>
      <w:proofErr w:type="gramEnd"/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，皮膚變得</w:t>
      </w:r>
      <w:proofErr w:type="gramStart"/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溼</w:t>
      </w:r>
      <w:proofErr w:type="gramEnd"/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冷、斑駁</w:t>
      </w:r>
      <w:r w:rsidR="002C1D9A">
        <w:rPr>
          <w:rFonts w:ascii="標楷體" w:eastAsia="標楷體" w:hAnsi="標楷體" w:hint="eastAsia"/>
          <w:color w:val="000000" w:themeColor="text1"/>
          <w:sz w:val="28"/>
          <w:szCs w:val="28"/>
        </w:rPr>
        <w:t>(俗</w:t>
      </w:r>
    </w:p>
    <w:p w:rsidR="004E0176" w:rsidRDefault="004E0176" w:rsidP="00F067A1">
      <w:pPr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48.2pt;margin-top:14.55pt;width:130.1pt;height:19.6pt;z-index:251688960" filled="f" stroked="f">
            <v:textbox style="mso-next-textbox:#_x0000_s1043">
              <w:txbxContent>
                <w:p w:rsidR="00F067A1" w:rsidRPr="000C627C" w:rsidRDefault="00F067A1" w:rsidP="000C627C">
                  <w:pPr>
                    <w:spacing w:line="240" w:lineRule="exact"/>
                  </w:pPr>
                  <w:r w:rsidRPr="0011783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(</w:t>
                  </w:r>
                  <w:r w:rsidRPr="0011783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圖片來源：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健康醫學百科</w:t>
                  </w:r>
                  <w:r w:rsidRPr="0011783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C1D9A">
        <w:rPr>
          <w:rFonts w:ascii="標楷體" w:eastAsia="標楷體" w:hAnsi="標楷體" w:hint="eastAsia"/>
          <w:color w:val="000000" w:themeColor="text1"/>
          <w:sz w:val="28"/>
          <w:szCs w:val="28"/>
        </w:rPr>
        <w:t>稱「大理石斑」)</w:t>
      </w:r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、全身冒汗、水腫，</w:t>
      </w:r>
      <w:proofErr w:type="gramStart"/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腫瘤及敗血</w:t>
      </w:r>
      <w:proofErr w:type="gramEnd"/>
    </w:p>
    <w:p w:rsidR="002C1D9A" w:rsidRDefault="004E0176" w:rsidP="00F067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F7CCC" w:rsidRPr="00F07D4D">
        <w:rPr>
          <w:rFonts w:ascii="標楷體" w:eastAsia="標楷體" w:hAnsi="標楷體"/>
          <w:color w:val="000000" w:themeColor="text1"/>
          <w:sz w:val="28"/>
          <w:szCs w:val="28"/>
        </w:rPr>
        <w:t>症則</w:t>
      </w:r>
      <w:r w:rsidR="002F7CCC" w:rsidRPr="00D412B3">
        <w:rPr>
          <w:rFonts w:ascii="標楷體" w:eastAsia="標楷體" w:hAnsi="標楷體"/>
          <w:color w:val="000000" w:themeColor="text1"/>
          <w:sz w:val="28"/>
          <w:szCs w:val="28"/>
        </w:rPr>
        <w:t>有可能導致全身發熱。</w:t>
      </w:r>
    </w:p>
    <w:p w:rsidR="00095E77" w:rsidRPr="000C627C" w:rsidRDefault="002F7CCC" w:rsidP="00F067A1">
      <w:pPr>
        <w:pStyle w:val="aa"/>
        <w:numPr>
          <w:ilvl w:val="1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627C">
        <w:rPr>
          <w:rFonts w:ascii="標楷體" w:eastAsia="標楷體" w:hAnsi="標楷體" w:hint="eastAsia"/>
          <w:color w:val="000000" w:themeColor="text1"/>
          <w:sz w:val="28"/>
          <w:szCs w:val="28"/>
        </w:rPr>
        <w:t>呼吸型態改變：不規則張口費力呼吸、淺而快的呼吸或間歇性呼吸暫停現象。</w:t>
      </w:r>
    </w:p>
    <w:p w:rsidR="00F21769" w:rsidRPr="003C1DBF" w:rsidRDefault="00095E77" w:rsidP="00F067A1">
      <w:pPr>
        <w:pStyle w:val="aa"/>
        <w:numPr>
          <w:ilvl w:val="0"/>
          <w:numId w:val="16"/>
        </w:numPr>
        <w:spacing w:line="400" w:lineRule="exact"/>
        <w:ind w:leftChars="0" w:left="426" w:hanging="57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瀕死病人</w:t>
      </w:r>
      <w:r w:rsidR="0022106C" w:rsidRPr="003C1DBF">
        <w:rPr>
          <w:rFonts w:ascii="標楷體" w:eastAsia="標楷體" w:hAnsi="標楷體" w:hint="eastAsia"/>
          <w:color w:val="000000" w:themeColor="text1"/>
          <w:sz w:val="28"/>
          <w:szCs w:val="28"/>
        </w:rPr>
        <w:t>護理：</w:t>
      </w:r>
    </w:p>
    <w:p w:rsidR="00C2789D" w:rsidRPr="003C1DBF" w:rsidRDefault="00C2789D" w:rsidP="00F067A1">
      <w:pPr>
        <w:pStyle w:val="aa"/>
        <w:numPr>
          <w:ilvl w:val="0"/>
          <w:numId w:val="21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1DBF">
        <w:rPr>
          <w:rFonts w:ascii="標楷體" w:eastAsia="標楷體" w:hAnsi="標楷體" w:hint="eastAsia"/>
          <w:color w:val="000000" w:themeColor="text1"/>
          <w:sz w:val="28"/>
          <w:szCs w:val="28"/>
        </w:rPr>
        <w:t>意識改變</w:t>
      </w:r>
      <w:r w:rsidR="001D64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63E78">
        <w:rPr>
          <w:rFonts w:ascii="標楷體" w:eastAsia="標楷體" w:hAnsi="標楷體"/>
          <w:color w:val="000000" w:themeColor="text1"/>
          <w:sz w:val="28"/>
          <w:szCs w:val="28"/>
        </w:rPr>
        <w:t>此時可協助病人翻身，按摩，不勉強病人下床活動或</w:t>
      </w:r>
      <w:r w:rsidR="00063B62" w:rsidRPr="003C1DBF">
        <w:rPr>
          <w:rFonts w:ascii="標楷體" w:eastAsia="標楷體" w:hAnsi="標楷體"/>
          <w:color w:val="000000" w:themeColor="text1"/>
          <w:sz w:val="28"/>
          <w:szCs w:val="28"/>
        </w:rPr>
        <w:t>叫醒病人。</w:t>
      </w:r>
    </w:p>
    <w:p w:rsidR="00063B62" w:rsidRPr="00C108DB" w:rsidRDefault="00490135" w:rsidP="00F067A1">
      <w:pPr>
        <w:pStyle w:val="aa"/>
        <w:numPr>
          <w:ilvl w:val="0"/>
          <w:numId w:val="21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08DB">
        <w:rPr>
          <w:rFonts w:ascii="標楷體" w:eastAsia="標楷體" w:hAnsi="標楷體" w:hint="eastAsia"/>
          <w:bCs/>
          <w:sz w:val="28"/>
          <w:szCs w:val="28"/>
        </w:rPr>
        <w:t>幻覺與躁動</w:t>
      </w:r>
      <w:r w:rsidR="001D641E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5A6E51">
        <w:rPr>
          <w:rFonts w:ascii="標楷體" w:eastAsia="標楷體" w:hAnsi="標楷體" w:hint="eastAsia"/>
          <w:color w:val="000000" w:themeColor="text1"/>
          <w:sz w:val="28"/>
          <w:szCs w:val="28"/>
        </w:rPr>
        <w:t>這常是</w:t>
      </w:r>
      <w:proofErr w:type="gramEnd"/>
      <w:r w:rsidR="008F30C4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因為大腦功能變差，造成病人</w:t>
      </w:r>
      <w:proofErr w:type="gramStart"/>
      <w:r w:rsidR="008F30C4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定向感變差與變識能力</w:t>
      </w:r>
      <w:proofErr w:type="gramEnd"/>
      <w:r w:rsidR="008F30C4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下降。</w:t>
      </w:r>
      <w:r w:rsidR="00B207F4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用心傾聽病人每件事及注意病人安全。</w:t>
      </w:r>
    </w:p>
    <w:p w:rsidR="001E076D" w:rsidRPr="00C108DB" w:rsidRDefault="00B207F4" w:rsidP="00F067A1">
      <w:pPr>
        <w:pStyle w:val="aa"/>
        <w:numPr>
          <w:ilvl w:val="0"/>
          <w:numId w:val="21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進食量下降及吞嚥困難</w:t>
      </w:r>
      <w:r w:rsidR="001D64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因循環變慢，腸胃道功能下降，</w:t>
      </w:r>
      <w:r w:rsidR="001E076D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病人對食物及</w:t>
      </w:r>
      <w:proofErr w:type="gramStart"/>
      <w:r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水份</w:t>
      </w:r>
      <w:proofErr w:type="gramEnd"/>
      <w:r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需求會降</w:t>
      </w:r>
      <w:r w:rsidR="00593D5A">
        <w:rPr>
          <w:rFonts w:ascii="標楷體" w:eastAsia="標楷體" w:hAnsi="標楷體" w:hint="eastAsia"/>
          <w:color w:val="000000" w:themeColor="text1"/>
          <w:sz w:val="28"/>
          <w:szCs w:val="28"/>
        </w:rPr>
        <w:t>低。此時可依病人</w:t>
      </w:r>
      <w:r w:rsidR="001E076D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狀況，不強迫病人進食，只會讓病人不舒服，主要保持病人的口唇濕潤即可。</w:t>
      </w:r>
    </w:p>
    <w:p w:rsidR="00D907F8" w:rsidRPr="00CD3A3B" w:rsidRDefault="000C627C" w:rsidP="00F067A1">
      <w:pPr>
        <w:pStyle w:val="aa"/>
        <w:numPr>
          <w:ilvl w:val="0"/>
          <w:numId w:val="21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258445</wp:posOffset>
            </wp:positionV>
            <wp:extent cx="1525270" cy="1149350"/>
            <wp:effectExtent l="19050" t="0" r="0" b="0"/>
            <wp:wrapThrough wrapText="bothSides">
              <wp:wrapPolygon edited="0">
                <wp:start x="-270" y="0"/>
                <wp:lineTo x="-270" y="21123"/>
                <wp:lineTo x="21582" y="21123"/>
                <wp:lineTo x="21582" y="0"/>
                <wp:lineTo x="-270" y="0"/>
              </wp:wrapPolygon>
            </wp:wrapThrough>
            <wp:docPr id="8" name="圖片 5" descr="Cyn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nosi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41E">
        <w:rPr>
          <w:rFonts w:ascii="標楷體" w:eastAsia="標楷體" w:hAnsi="標楷體" w:hint="eastAsia"/>
          <w:color w:val="000000" w:themeColor="text1"/>
          <w:sz w:val="28"/>
          <w:szCs w:val="28"/>
        </w:rPr>
        <w:t>尿量減少或排尿困難：</w:t>
      </w:r>
      <w:r w:rsidR="00780402">
        <w:rPr>
          <w:rFonts w:ascii="標楷體" w:eastAsia="標楷體" w:hAnsi="標楷體" w:hint="eastAsia"/>
          <w:color w:val="000000" w:themeColor="text1"/>
          <w:sz w:val="28"/>
          <w:szCs w:val="28"/>
        </w:rPr>
        <w:t>因腎功能</w:t>
      </w:r>
      <w:r w:rsidR="00D81167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逐漸退化，有時會變</w:t>
      </w:r>
      <w:proofErr w:type="gramStart"/>
      <w:r w:rsidR="00D81167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無尿或尿</w:t>
      </w:r>
      <w:proofErr w:type="gramEnd"/>
      <w:r w:rsidR="00D81167" w:rsidRPr="00C108DB">
        <w:rPr>
          <w:rFonts w:ascii="標楷體" w:eastAsia="標楷體" w:hAnsi="標楷體" w:hint="eastAsia"/>
          <w:color w:val="000000" w:themeColor="text1"/>
          <w:sz w:val="28"/>
          <w:szCs w:val="28"/>
        </w:rPr>
        <w:t>失禁，可放置紙尿</w:t>
      </w:r>
      <w:r w:rsidR="00D81167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布，維持病人舒適</w:t>
      </w:r>
      <w:r w:rsidR="003B4107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及保持皮膚完整性</w:t>
      </w:r>
      <w:r w:rsidR="00D81167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1A69" w:rsidRPr="000C627C" w:rsidRDefault="00E30A82" w:rsidP="00F067A1">
      <w:pPr>
        <w:pStyle w:val="aa"/>
        <w:numPr>
          <w:ilvl w:val="0"/>
          <w:numId w:val="21"/>
        </w:numPr>
        <w:tabs>
          <w:tab w:val="left" w:pos="426"/>
        </w:tabs>
        <w:spacing w:line="400" w:lineRule="exact"/>
        <w:ind w:leftChars="0" w:left="851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 id="_x0000_s1044" type="#_x0000_t202" style="position:absolute;left:0;text-align:left;margin-left:348.9pt;margin-top:68.35pt;width:130.1pt;height:19.6pt;z-index:251689984" filled="f" stroked="f">
            <v:textbox style="mso-next-textbox:#_x0000_s1044">
              <w:txbxContent>
                <w:p w:rsidR="00F067A1" w:rsidRPr="000C627C" w:rsidRDefault="00F067A1" w:rsidP="000C627C">
                  <w:pPr>
                    <w:spacing w:line="240" w:lineRule="exact"/>
                  </w:pPr>
                  <w:r w:rsidRPr="0011783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(</w:t>
                  </w:r>
                  <w:r w:rsidRPr="0011783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圖片來源：</w:t>
                  </w:r>
                  <w:r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健康醫學百科</w:t>
                  </w:r>
                  <w:r w:rsidRPr="00117836">
                    <w:rPr>
                      <w:rFonts w:ascii="微軟正黑體" w:eastAsia="微軟正黑體" w:hAnsi="微軟正黑體" w:hint="eastAsia"/>
                      <w:color w:val="808080"/>
                      <w:sz w:val="20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6D08F1" w:rsidRPr="00CD3A3B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末稍</w:t>
      </w:r>
      <w:r w:rsidR="00D81167" w:rsidRPr="00CD3A3B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循環變差及血壓下降</w:t>
      </w:r>
      <w:r w:rsidR="001D641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：</w:t>
      </w:r>
      <w:r w:rsidR="002B75BC" w:rsidRPr="00CD3A3B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因</w:t>
      </w:r>
      <w:proofErr w:type="gramStart"/>
      <w:r w:rsidR="002B75BC" w:rsidRPr="00CD3A3B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血循變</w:t>
      </w:r>
      <w:proofErr w:type="gramEnd"/>
      <w:r w:rsidR="002B75BC" w:rsidRPr="00CD3A3B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慢，血壓慢慢下降，</w:t>
      </w:r>
      <w:r w:rsidR="002B75BC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手腳逐漸冰冷、</w:t>
      </w:r>
      <w:r w:rsidR="00095E77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B75BC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末</w:t>
      </w:r>
      <w:proofErr w:type="gramStart"/>
      <w:r w:rsidR="002B75BC" w:rsidRPr="00CD3A3B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稍</w:t>
      </w:r>
      <w:r w:rsidR="002B75BC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呈青藍色</w:t>
      </w:r>
      <w:proofErr w:type="gramEnd"/>
      <w:r w:rsidR="00704803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2B75BC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4803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85613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保持皮膚清潔，</w:t>
      </w:r>
      <w:r w:rsidR="002B75BC" w:rsidRPr="00CD3A3B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="002B75BC" w:rsidRPr="000C627C">
        <w:rPr>
          <w:rFonts w:ascii="標楷體" w:eastAsia="標楷體" w:hAnsi="標楷體" w:hint="eastAsia"/>
          <w:color w:val="000000" w:themeColor="text1"/>
          <w:sz w:val="28"/>
          <w:szCs w:val="28"/>
        </w:rPr>
        <w:t>乾</w:t>
      </w:r>
      <w:r w:rsidR="00595D22" w:rsidRPr="000C627C">
        <w:rPr>
          <w:rFonts w:ascii="標楷體" w:eastAsia="標楷體" w:hAnsi="標楷體" w:hint="eastAsia"/>
          <w:color w:val="000000" w:themeColor="text1"/>
          <w:sz w:val="28"/>
          <w:szCs w:val="28"/>
        </w:rPr>
        <w:t>毛巾將冒冷汗處擦乾，並維持舒適的擺位。</w:t>
      </w:r>
    </w:p>
    <w:p w:rsidR="005309F0" w:rsidRPr="008A02DF" w:rsidRDefault="006D08F1" w:rsidP="00F067A1">
      <w:pPr>
        <w:pStyle w:val="aa"/>
        <w:numPr>
          <w:ilvl w:val="0"/>
          <w:numId w:val="21"/>
        </w:numPr>
        <w:spacing w:line="400" w:lineRule="exact"/>
        <w:ind w:leftChars="0" w:hanging="4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02DF">
        <w:rPr>
          <w:rFonts w:ascii="標楷體" w:eastAsia="標楷體" w:hAnsi="標楷體"/>
          <w:color w:val="000000" w:themeColor="text1"/>
          <w:sz w:val="28"/>
          <w:szCs w:val="28"/>
        </w:rPr>
        <w:t>聽覺是最後消失的，</w:t>
      </w:r>
      <w:r w:rsidRPr="008A02DF">
        <w:rPr>
          <w:rFonts w:ascii="標楷體" w:eastAsia="標楷體" w:hAnsi="標楷體" w:hint="eastAsia"/>
          <w:color w:val="000000" w:themeColor="text1"/>
          <w:sz w:val="28"/>
          <w:szCs w:val="28"/>
        </w:rPr>
        <w:t>家人</w:t>
      </w:r>
      <w:r w:rsidRPr="008A02DF">
        <w:rPr>
          <w:rFonts w:ascii="標楷體" w:eastAsia="標楷體" w:hAnsi="標楷體"/>
          <w:color w:val="000000" w:themeColor="text1"/>
          <w:sz w:val="28"/>
          <w:szCs w:val="28"/>
        </w:rPr>
        <w:t>可</w:t>
      </w:r>
      <w:r w:rsidRPr="008A02DF">
        <w:rPr>
          <w:rFonts w:ascii="標楷體" w:eastAsia="標楷體" w:hAnsi="標楷體" w:hint="eastAsia"/>
          <w:color w:val="000000" w:themeColor="text1"/>
          <w:sz w:val="28"/>
          <w:szCs w:val="28"/>
        </w:rPr>
        <w:t>陪伴在</w:t>
      </w:r>
      <w:r w:rsidR="00095E77" w:rsidRPr="008A02DF">
        <w:rPr>
          <w:rFonts w:ascii="標楷體" w:eastAsia="標楷體" w:hAnsi="標楷體"/>
          <w:color w:val="000000" w:themeColor="text1"/>
          <w:sz w:val="28"/>
          <w:szCs w:val="28"/>
        </w:rPr>
        <w:t>病人</w:t>
      </w:r>
      <w:r w:rsidRPr="008A02DF">
        <w:rPr>
          <w:rFonts w:ascii="標楷體" w:eastAsia="標楷體" w:hAnsi="標楷體" w:hint="eastAsia"/>
          <w:color w:val="000000" w:themeColor="text1"/>
          <w:sz w:val="28"/>
          <w:szCs w:val="28"/>
        </w:rPr>
        <w:t>身邊並</w:t>
      </w:r>
      <w:r w:rsidR="00095E77" w:rsidRPr="008A02DF">
        <w:rPr>
          <w:rFonts w:ascii="標楷體" w:eastAsia="標楷體" w:hAnsi="標楷體"/>
          <w:color w:val="000000" w:themeColor="text1"/>
          <w:sz w:val="28"/>
          <w:szCs w:val="28"/>
        </w:rPr>
        <w:t>握</w:t>
      </w:r>
      <w:r w:rsidRPr="008A02DF">
        <w:rPr>
          <w:rFonts w:ascii="標楷體" w:eastAsia="標楷體" w:hAnsi="標楷體" w:hint="eastAsia"/>
          <w:color w:val="000000" w:themeColor="text1"/>
          <w:sz w:val="28"/>
          <w:szCs w:val="28"/>
        </w:rPr>
        <w:t>住雙</w:t>
      </w:r>
      <w:r w:rsidR="00095E77" w:rsidRPr="008A02DF">
        <w:rPr>
          <w:rFonts w:ascii="標楷體" w:eastAsia="標楷體" w:hAnsi="標楷體"/>
          <w:color w:val="000000" w:themeColor="text1"/>
          <w:sz w:val="28"/>
          <w:szCs w:val="28"/>
        </w:rPr>
        <w:t>手，</w:t>
      </w:r>
      <w:proofErr w:type="gramStart"/>
      <w:r w:rsidR="00095E77" w:rsidRPr="008A02DF">
        <w:rPr>
          <w:rFonts w:ascii="標楷體" w:eastAsia="標楷體" w:hAnsi="標楷體"/>
          <w:color w:val="000000" w:themeColor="text1"/>
          <w:sz w:val="28"/>
          <w:szCs w:val="28"/>
        </w:rPr>
        <w:t>說些對</w:t>
      </w:r>
      <w:proofErr w:type="gramEnd"/>
      <w:r w:rsidR="00095E77" w:rsidRPr="008A02DF">
        <w:rPr>
          <w:rFonts w:ascii="標楷體" w:eastAsia="標楷體" w:hAnsi="標楷體"/>
          <w:color w:val="000000" w:themeColor="text1"/>
          <w:sz w:val="28"/>
          <w:szCs w:val="28"/>
        </w:rPr>
        <w:t>病人感謝、道別和安慰的話，讓病人能安心離去。</w:t>
      </w:r>
    </w:p>
    <w:p w:rsidR="00757D53" w:rsidRDefault="00757D53" w:rsidP="00983C24">
      <w:pPr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6A4C29" w:rsidRPr="00595D22" w:rsidRDefault="006A4C29" w:rsidP="00983C24">
      <w:pPr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595D22">
        <w:rPr>
          <w:rFonts w:ascii="標楷體" w:eastAsia="標楷體" w:hAnsi="標楷體" w:hint="eastAsia"/>
          <w:color w:val="000000" w:themeColor="text1"/>
          <w:sz w:val="20"/>
          <w:szCs w:val="20"/>
        </w:rPr>
        <w:t>參考文獻</w:t>
      </w:r>
      <w:r w:rsidR="00AA4826" w:rsidRPr="00595D22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</w:p>
    <w:p w:rsidR="006A4C29" w:rsidRPr="00595D22" w:rsidRDefault="00983C24" w:rsidP="00E50057">
      <w:pPr>
        <w:spacing w:line="40" w:lineRule="atLeast"/>
        <w:rPr>
          <w:rFonts w:ascii="標楷體" w:eastAsia="標楷體" w:hAnsi="標楷體"/>
          <w:color w:val="000000"/>
          <w:sz w:val="20"/>
          <w:szCs w:val="20"/>
        </w:rPr>
      </w:pPr>
      <w:r w:rsidRPr="00595D22">
        <w:rPr>
          <w:rFonts w:ascii="標楷體" w:eastAsia="標楷體" w:hAnsi="標楷體" w:hint="eastAsia"/>
          <w:color w:val="000000"/>
          <w:sz w:val="20"/>
          <w:szCs w:val="20"/>
        </w:rPr>
        <w:t>李淑琍（2017）‧臨終病人護理‧於蘇麗智編著，</w:t>
      </w:r>
      <w:r w:rsidRPr="00595D22">
        <w:rPr>
          <w:rFonts w:ascii="標楷體" w:eastAsia="標楷體" w:hAnsi="標楷體" w:hint="eastAsia"/>
          <w:i/>
          <w:color w:val="000000"/>
          <w:sz w:val="20"/>
          <w:szCs w:val="20"/>
        </w:rPr>
        <w:t>實用基本護理學下冊</w:t>
      </w:r>
      <w:r w:rsidRPr="00595D22">
        <w:rPr>
          <w:rFonts w:ascii="標楷體" w:eastAsia="標楷體" w:hAnsi="標楷體" w:hint="eastAsia"/>
          <w:color w:val="000000"/>
          <w:sz w:val="20"/>
          <w:szCs w:val="20"/>
        </w:rPr>
        <w:t>(七版，479-504</w:t>
      </w:r>
      <w:r w:rsidR="00E50057" w:rsidRPr="00595D22">
        <w:rPr>
          <w:rFonts w:ascii="標楷體" w:eastAsia="標楷體" w:hAnsi="標楷體" w:hint="eastAsia"/>
          <w:color w:val="000000"/>
          <w:sz w:val="20"/>
          <w:szCs w:val="20"/>
        </w:rPr>
        <w:t>頁)．</w:t>
      </w:r>
      <w:proofErr w:type="gramStart"/>
      <w:r w:rsidRPr="00595D22">
        <w:rPr>
          <w:rFonts w:ascii="標楷體" w:eastAsia="標楷體" w:hAnsi="標楷體" w:hint="eastAsia"/>
          <w:color w:val="000000"/>
          <w:sz w:val="20"/>
          <w:szCs w:val="20"/>
        </w:rPr>
        <w:t>華杏</w:t>
      </w:r>
      <w:proofErr w:type="gramEnd"/>
      <w:r w:rsidRPr="00595D22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F07D4D" w:rsidRPr="00F07D4D" w:rsidRDefault="008A02DF" w:rsidP="00F07D5F">
      <w:pPr>
        <w:spacing w:line="40" w:lineRule="atLeas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noProof/>
          <w:color w:val="000000"/>
          <w:sz w:val="20"/>
          <w:szCs w:val="20"/>
        </w:rPr>
        <w:pict>
          <v:rect id="_x0000_s1052" style="position:absolute;margin-left:291.05pt;margin-top:80.55pt;width:183.95pt;height:44.8pt;z-index:251698176;mso-position-horizontal-relative:margin" filled="f" stroked="f">
            <v:textbox style="mso-next-textbox:#_x0000_s1052">
              <w:txbxContent>
                <w:p w:rsidR="008A02DF" w:rsidRDefault="008A02DF" w:rsidP="008A02DF">
                  <w:pPr>
                    <w:ind w:firstLineChars="300" w:firstLine="6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A28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製作單位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  居家護理所</w:t>
                  </w:r>
                </w:p>
                <w:p w:rsidR="008A02DF" w:rsidRPr="007A286B" w:rsidRDefault="008A02DF" w:rsidP="008A02DF">
                  <w:pPr>
                    <w:ind w:firstLineChars="300" w:firstLine="6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聯絡電話   03-5527000＃1175</w:t>
                  </w:r>
                </w:p>
                <w:p w:rsidR="008A02DF" w:rsidRDefault="008A02DF" w:rsidP="008A02DF"/>
                <w:p w:rsidR="008A02DF" w:rsidRDefault="008A02DF" w:rsidP="008A02DF"/>
              </w:txbxContent>
            </v:textbox>
            <w10:wrap anchorx="margin"/>
          </v:rect>
        </w:pict>
      </w:r>
      <w:r w:rsidR="00E30A82">
        <w:rPr>
          <w:rFonts w:ascii="標楷體" w:eastAsia="標楷體" w:hAnsi="標楷體"/>
          <w:noProof/>
          <w:color w:val="000000"/>
          <w:sz w:val="20"/>
          <w:szCs w:val="20"/>
        </w:rPr>
        <w:pict>
          <v:shape id="_x0000_s1031" type="#_x0000_t202" style="position:absolute;margin-left:316pt;margin-top:209.8pt;width:158.25pt;height:37.25pt;z-index:251671552" stroked="f">
            <v:textbox style="mso-next-textbox:#_x0000_s1031">
              <w:txbxContent>
                <w:p w:rsidR="00F067A1" w:rsidRDefault="00F067A1" w:rsidP="00F07D5F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A28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製作單位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居家護理所</w:t>
                  </w:r>
                </w:p>
                <w:p w:rsidR="00F067A1" w:rsidRPr="00F07D5F" w:rsidRDefault="00F067A1" w:rsidP="00F07D5F">
                  <w:pPr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                                                                  聯絡電話   03-5527000＃1175</w:t>
                  </w:r>
                </w:p>
              </w:txbxContent>
            </v:textbox>
          </v:shape>
        </w:pict>
      </w:r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黃裕雯（2018）</w:t>
      </w:r>
      <w:proofErr w:type="gramStart"/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‧</w:t>
      </w:r>
      <w:proofErr w:type="gramEnd"/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瀕死現象與</w:t>
      </w:r>
      <w:proofErr w:type="gramStart"/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處理及終末期</w:t>
      </w:r>
      <w:proofErr w:type="gramEnd"/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脫水</w:t>
      </w:r>
      <w:proofErr w:type="gramStart"/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‧</w:t>
      </w:r>
      <w:proofErr w:type="gramEnd"/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於許禮安等著，</w:t>
      </w:r>
      <w:r w:rsidR="00983C24" w:rsidRPr="00595D22">
        <w:rPr>
          <w:rFonts w:ascii="標楷體" w:eastAsia="標楷體" w:hAnsi="標楷體" w:hint="eastAsia"/>
          <w:i/>
          <w:color w:val="000000"/>
          <w:sz w:val="20"/>
          <w:szCs w:val="20"/>
        </w:rPr>
        <w:t>安寧</w:t>
      </w:r>
      <w:proofErr w:type="gramStart"/>
      <w:r w:rsidR="00983C24" w:rsidRPr="00595D22">
        <w:rPr>
          <w:rFonts w:ascii="標楷體" w:eastAsia="標楷體" w:hAnsi="標楷體" w:hint="eastAsia"/>
          <w:i/>
          <w:color w:val="000000"/>
          <w:sz w:val="20"/>
          <w:szCs w:val="20"/>
        </w:rPr>
        <w:t>緩和療</w:t>
      </w:r>
      <w:proofErr w:type="gramEnd"/>
      <w:r w:rsidR="00983C24" w:rsidRPr="00595D22">
        <w:rPr>
          <w:rFonts w:ascii="標楷體" w:eastAsia="標楷體" w:hAnsi="標楷體" w:hint="eastAsia"/>
          <w:i/>
          <w:color w:val="000000"/>
          <w:sz w:val="20"/>
          <w:szCs w:val="20"/>
        </w:rPr>
        <w:t>護</w:t>
      </w:r>
      <w:r w:rsidR="00983C24" w:rsidRPr="00595D22">
        <w:rPr>
          <w:rFonts w:ascii="標楷體" w:eastAsia="標楷體" w:hAnsi="標楷體" w:hint="eastAsia"/>
          <w:color w:val="000000"/>
          <w:sz w:val="20"/>
          <w:szCs w:val="20"/>
        </w:rPr>
        <w:t>(七版，363-381</w:t>
      </w:r>
      <w:r w:rsidR="00595D22">
        <w:rPr>
          <w:rFonts w:ascii="標楷體" w:eastAsia="標楷體" w:hAnsi="標楷體" w:hint="eastAsia"/>
          <w:color w:val="000000"/>
          <w:sz w:val="20"/>
          <w:szCs w:val="20"/>
        </w:rPr>
        <w:t>頁)．</w:t>
      </w:r>
      <w:proofErr w:type="gramStart"/>
      <w:r w:rsidR="00595D22">
        <w:rPr>
          <w:rFonts w:ascii="標楷體" w:eastAsia="標楷體" w:hAnsi="標楷體" w:hint="eastAsia"/>
          <w:color w:val="000000"/>
          <w:sz w:val="20"/>
          <w:szCs w:val="20"/>
        </w:rPr>
        <w:t>華杏</w:t>
      </w:r>
      <w:proofErr w:type="gramEnd"/>
      <w:r w:rsidR="00595D22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sectPr w:rsidR="00F07D4D" w:rsidRPr="00F07D4D" w:rsidSect="002F7CCC">
      <w:pgSz w:w="11906" w:h="16838" w:code="9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A1" w:rsidRDefault="00F067A1" w:rsidP="00674188">
      <w:r>
        <w:separator/>
      </w:r>
    </w:p>
  </w:endnote>
  <w:endnote w:type="continuationSeparator" w:id="0">
    <w:p w:rsidR="00F067A1" w:rsidRDefault="00F067A1" w:rsidP="0067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A1" w:rsidRDefault="00F067A1" w:rsidP="00674188">
      <w:r>
        <w:separator/>
      </w:r>
    </w:p>
  </w:footnote>
  <w:footnote w:type="continuationSeparator" w:id="0">
    <w:p w:rsidR="00F067A1" w:rsidRDefault="00F067A1" w:rsidP="00674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A7D"/>
    <w:multiLevelType w:val="hybridMultilevel"/>
    <w:tmpl w:val="6D0E2E62"/>
    <w:lvl w:ilvl="0" w:tplc="29FAC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5EAB2C8">
      <w:start w:val="3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418B9"/>
    <w:multiLevelType w:val="hybridMultilevel"/>
    <w:tmpl w:val="D40E9778"/>
    <w:lvl w:ilvl="0" w:tplc="691028A6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0E7556B1"/>
    <w:multiLevelType w:val="hybridMultilevel"/>
    <w:tmpl w:val="F2B23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A908DA"/>
    <w:multiLevelType w:val="hybridMultilevel"/>
    <w:tmpl w:val="AB24F73A"/>
    <w:lvl w:ilvl="0" w:tplc="769EE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700811"/>
    <w:multiLevelType w:val="hybridMultilevel"/>
    <w:tmpl w:val="BB1A8F36"/>
    <w:lvl w:ilvl="0" w:tplc="A502BF0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E808BF"/>
    <w:multiLevelType w:val="hybridMultilevel"/>
    <w:tmpl w:val="5312418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1146D0"/>
    <w:multiLevelType w:val="hybridMultilevel"/>
    <w:tmpl w:val="51D6EB5E"/>
    <w:lvl w:ilvl="0" w:tplc="53206710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>
    <w:nsid w:val="1BAA0B44"/>
    <w:multiLevelType w:val="hybridMultilevel"/>
    <w:tmpl w:val="2AEC13C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0B1083"/>
    <w:multiLevelType w:val="hybridMultilevel"/>
    <w:tmpl w:val="D0526B5E"/>
    <w:lvl w:ilvl="0" w:tplc="8934124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8657A3"/>
    <w:multiLevelType w:val="hybridMultilevel"/>
    <w:tmpl w:val="4B80F9DC"/>
    <w:lvl w:ilvl="0" w:tplc="0409000F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706E96"/>
    <w:multiLevelType w:val="hybridMultilevel"/>
    <w:tmpl w:val="A4A28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0E757A"/>
    <w:multiLevelType w:val="hybridMultilevel"/>
    <w:tmpl w:val="8CA8A4D6"/>
    <w:lvl w:ilvl="0" w:tplc="29FAC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D4041D"/>
    <w:multiLevelType w:val="hybridMultilevel"/>
    <w:tmpl w:val="F58CB71E"/>
    <w:lvl w:ilvl="0" w:tplc="769EE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1E2A24"/>
    <w:multiLevelType w:val="hybridMultilevel"/>
    <w:tmpl w:val="608653E6"/>
    <w:lvl w:ilvl="0" w:tplc="DCB8328A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>
    <w:nsid w:val="36DA064F"/>
    <w:multiLevelType w:val="hybridMultilevel"/>
    <w:tmpl w:val="81C62DB6"/>
    <w:lvl w:ilvl="0" w:tplc="BCF2FF4A">
      <w:start w:val="1"/>
      <w:numFmt w:val="taiwaneseCountingThousand"/>
      <w:lvlText w:val="（%1）"/>
      <w:lvlJc w:val="left"/>
      <w:pPr>
        <w:ind w:left="24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B14329"/>
    <w:multiLevelType w:val="hybridMultilevel"/>
    <w:tmpl w:val="604A5EC8"/>
    <w:lvl w:ilvl="0" w:tplc="769EE7C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723DA4"/>
    <w:multiLevelType w:val="hybridMultilevel"/>
    <w:tmpl w:val="1D326954"/>
    <w:lvl w:ilvl="0" w:tplc="1A962E5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4A4CB6"/>
    <w:multiLevelType w:val="hybridMultilevel"/>
    <w:tmpl w:val="610456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D83936"/>
    <w:multiLevelType w:val="hybridMultilevel"/>
    <w:tmpl w:val="F6DC1802"/>
    <w:lvl w:ilvl="0" w:tplc="769EE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1F1CFC"/>
    <w:multiLevelType w:val="hybridMultilevel"/>
    <w:tmpl w:val="7EC2403C"/>
    <w:lvl w:ilvl="0" w:tplc="29FAC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F03DA4"/>
    <w:multiLevelType w:val="hybridMultilevel"/>
    <w:tmpl w:val="023625FE"/>
    <w:lvl w:ilvl="0" w:tplc="1A962E5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B6045D"/>
    <w:multiLevelType w:val="hybridMultilevel"/>
    <w:tmpl w:val="4F3C0530"/>
    <w:lvl w:ilvl="0" w:tplc="6EBA2EF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6F63DF"/>
    <w:multiLevelType w:val="hybridMultilevel"/>
    <w:tmpl w:val="DEF647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342887"/>
    <w:multiLevelType w:val="hybridMultilevel"/>
    <w:tmpl w:val="EF981A7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20"/>
  </w:num>
  <w:num w:numId="9">
    <w:abstractNumId w:val="21"/>
  </w:num>
  <w:num w:numId="10">
    <w:abstractNumId w:val="10"/>
  </w:num>
  <w:num w:numId="11">
    <w:abstractNumId w:val="11"/>
  </w:num>
  <w:num w:numId="12">
    <w:abstractNumId w:val="22"/>
  </w:num>
  <w:num w:numId="13">
    <w:abstractNumId w:val="5"/>
  </w:num>
  <w:num w:numId="14">
    <w:abstractNumId w:val="0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4"/>
  </w:num>
  <w:num w:numId="20">
    <w:abstractNumId w:val="14"/>
  </w:num>
  <w:num w:numId="21">
    <w:abstractNumId w:val="9"/>
  </w:num>
  <w:num w:numId="22">
    <w:abstractNumId w:val="13"/>
  </w:num>
  <w:num w:numId="23">
    <w:abstractNumId w:val="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61" fillcolor="none [2412]" strokecolor="none [2412]">
      <v:fill color="none [2412]"/>
      <v:stroke color="none [2412]"/>
      <o:colormenu v:ext="edit" fillcolor="none [2412]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59"/>
    <w:rsid w:val="00011FC7"/>
    <w:rsid w:val="0002324E"/>
    <w:rsid w:val="00025C87"/>
    <w:rsid w:val="00051C18"/>
    <w:rsid w:val="00060A59"/>
    <w:rsid w:val="00060EFA"/>
    <w:rsid w:val="00063B62"/>
    <w:rsid w:val="00095E77"/>
    <w:rsid w:val="000A2FAC"/>
    <w:rsid w:val="000C627C"/>
    <w:rsid w:val="000C6AB0"/>
    <w:rsid w:val="000E0486"/>
    <w:rsid w:val="000F568B"/>
    <w:rsid w:val="00102386"/>
    <w:rsid w:val="00112BF2"/>
    <w:rsid w:val="00114CD8"/>
    <w:rsid w:val="00126D20"/>
    <w:rsid w:val="00140A28"/>
    <w:rsid w:val="00143CD7"/>
    <w:rsid w:val="00155992"/>
    <w:rsid w:val="00175478"/>
    <w:rsid w:val="00183E45"/>
    <w:rsid w:val="001841C5"/>
    <w:rsid w:val="00186D34"/>
    <w:rsid w:val="001A72DE"/>
    <w:rsid w:val="001C429D"/>
    <w:rsid w:val="001D641E"/>
    <w:rsid w:val="001E076D"/>
    <w:rsid w:val="001F1865"/>
    <w:rsid w:val="0020356F"/>
    <w:rsid w:val="00205EF7"/>
    <w:rsid w:val="0022106C"/>
    <w:rsid w:val="002274E9"/>
    <w:rsid w:val="002366AA"/>
    <w:rsid w:val="00241A69"/>
    <w:rsid w:val="00247148"/>
    <w:rsid w:val="00254BCC"/>
    <w:rsid w:val="00265090"/>
    <w:rsid w:val="00280790"/>
    <w:rsid w:val="002956D9"/>
    <w:rsid w:val="00295C31"/>
    <w:rsid w:val="002A1EA5"/>
    <w:rsid w:val="002A3643"/>
    <w:rsid w:val="002B75BC"/>
    <w:rsid w:val="002C1525"/>
    <w:rsid w:val="002C1D9A"/>
    <w:rsid w:val="002F2556"/>
    <w:rsid w:val="002F7CCC"/>
    <w:rsid w:val="00313327"/>
    <w:rsid w:val="00320072"/>
    <w:rsid w:val="0034030E"/>
    <w:rsid w:val="00341E08"/>
    <w:rsid w:val="00350CDE"/>
    <w:rsid w:val="00360899"/>
    <w:rsid w:val="0036682B"/>
    <w:rsid w:val="00371F65"/>
    <w:rsid w:val="003B329C"/>
    <w:rsid w:val="003B4107"/>
    <w:rsid w:val="003C1DBF"/>
    <w:rsid w:val="003C31A5"/>
    <w:rsid w:val="003D3038"/>
    <w:rsid w:val="003D6B4C"/>
    <w:rsid w:val="003F3DDE"/>
    <w:rsid w:val="003F55B0"/>
    <w:rsid w:val="00401D91"/>
    <w:rsid w:val="00410898"/>
    <w:rsid w:val="00413D14"/>
    <w:rsid w:val="004204CD"/>
    <w:rsid w:val="00427B85"/>
    <w:rsid w:val="00463888"/>
    <w:rsid w:val="004679BA"/>
    <w:rsid w:val="00490135"/>
    <w:rsid w:val="00490CAD"/>
    <w:rsid w:val="004A1FC4"/>
    <w:rsid w:val="004B5C08"/>
    <w:rsid w:val="004B7808"/>
    <w:rsid w:val="004E0176"/>
    <w:rsid w:val="004E0FE9"/>
    <w:rsid w:val="004E1849"/>
    <w:rsid w:val="0050540E"/>
    <w:rsid w:val="005309F0"/>
    <w:rsid w:val="00536F4D"/>
    <w:rsid w:val="00575111"/>
    <w:rsid w:val="00581153"/>
    <w:rsid w:val="00590905"/>
    <w:rsid w:val="00593D5A"/>
    <w:rsid w:val="00595D22"/>
    <w:rsid w:val="005A6E51"/>
    <w:rsid w:val="005B2C0A"/>
    <w:rsid w:val="005D6F47"/>
    <w:rsid w:val="005F6263"/>
    <w:rsid w:val="00621489"/>
    <w:rsid w:val="00647F4A"/>
    <w:rsid w:val="00653041"/>
    <w:rsid w:val="00657B4E"/>
    <w:rsid w:val="00667145"/>
    <w:rsid w:val="00670386"/>
    <w:rsid w:val="00670D0B"/>
    <w:rsid w:val="00674188"/>
    <w:rsid w:val="006821A1"/>
    <w:rsid w:val="00683379"/>
    <w:rsid w:val="00685613"/>
    <w:rsid w:val="006868D5"/>
    <w:rsid w:val="0069346D"/>
    <w:rsid w:val="006A4C29"/>
    <w:rsid w:val="006B7F59"/>
    <w:rsid w:val="006D08F1"/>
    <w:rsid w:val="006D575B"/>
    <w:rsid w:val="006D69EA"/>
    <w:rsid w:val="006D77FA"/>
    <w:rsid w:val="00702C76"/>
    <w:rsid w:val="00704803"/>
    <w:rsid w:val="00734C1F"/>
    <w:rsid w:val="007456B2"/>
    <w:rsid w:val="007467D9"/>
    <w:rsid w:val="007510E8"/>
    <w:rsid w:val="00751352"/>
    <w:rsid w:val="00757806"/>
    <w:rsid w:val="00757D53"/>
    <w:rsid w:val="007702C8"/>
    <w:rsid w:val="00780402"/>
    <w:rsid w:val="007A0FBD"/>
    <w:rsid w:val="007D2ADD"/>
    <w:rsid w:val="007E1954"/>
    <w:rsid w:val="007E57DC"/>
    <w:rsid w:val="007F79CF"/>
    <w:rsid w:val="00812410"/>
    <w:rsid w:val="0082549E"/>
    <w:rsid w:val="00855918"/>
    <w:rsid w:val="00856CC9"/>
    <w:rsid w:val="008731BC"/>
    <w:rsid w:val="00887DD7"/>
    <w:rsid w:val="008933A0"/>
    <w:rsid w:val="008A02DF"/>
    <w:rsid w:val="008C59B3"/>
    <w:rsid w:val="008F30C4"/>
    <w:rsid w:val="008F3471"/>
    <w:rsid w:val="00917B00"/>
    <w:rsid w:val="00927120"/>
    <w:rsid w:val="00945F2E"/>
    <w:rsid w:val="00951CF1"/>
    <w:rsid w:val="00961269"/>
    <w:rsid w:val="009650F8"/>
    <w:rsid w:val="00983C24"/>
    <w:rsid w:val="009B7A05"/>
    <w:rsid w:val="009E4C42"/>
    <w:rsid w:val="009E52CC"/>
    <w:rsid w:val="009F3F02"/>
    <w:rsid w:val="00A063EF"/>
    <w:rsid w:val="00A3474E"/>
    <w:rsid w:val="00A348B0"/>
    <w:rsid w:val="00A3757D"/>
    <w:rsid w:val="00A4103B"/>
    <w:rsid w:val="00A42B30"/>
    <w:rsid w:val="00A608F5"/>
    <w:rsid w:val="00A75BAC"/>
    <w:rsid w:val="00A84D89"/>
    <w:rsid w:val="00A86BB6"/>
    <w:rsid w:val="00AA4826"/>
    <w:rsid w:val="00AB7C9F"/>
    <w:rsid w:val="00AC3D94"/>
    <w:rsid w:val="00AC6381"/>
    <w:rsid w:val="00AC6456"/>
    <w:rsid w:val="00AD0480"/>
    <w:rsid w:val="00AE5A4D"/>
    <w:rsid w:val="00B129C1"/>
    <w:rsid w:val="00B207F4"/>
    <w:rsid w:val="00B44BDA"/>
    <w:rsid w:val="00B50EFB"/>
    <w:rsid w:val="00B93AE8"/>
    <w:rsid w:val="00B97EFC"/>
    <w:rsid w:val="00BA4D41"/>
    <w:rsid w:val="00BB4A44"/>
    <w:rsid w:val="00BC27A0"/>
    <w:rsid w:val="00BC5CCA"/>
    <w:rsid w:val="00BF4978"/>
    <w:rsid w:val="00C0499B"/>
    <w:rsid w:val="00C108DB"/>
    <w:rsid w:val="00C14355"/>
    <w:rsid w:val="00C2789D"/>
    <w:rsid w:val="00C81350"/>
    <w:rsid w:val="00CA7FE6"/>
    <w:rsid w:val="00CB64BA"/>
    <w:rsid w:val="00CB6E9D"/>
    <w:rsid w:val="00CD3A3B"/>
    <w:rsid w:val="00CE4229"/>
    <w:rsid w:val="00D12EB0"/>
    <w:rsid w:val="00D17EDA"/>
    <w:rsid w:val="00D412B3"/>
    <w:rsid w:val="00D41BC9"/>
    <w:rsid w:val="00D736BF"/>
    <w:rsid w:val="00D75F7E"/>
    <w:rsid w:val="00D81167"/>
    <w:rsid w:val="00D8790B"/>
    <w:rsid w:val="00D907F8"/>
    <w:rsid w:val="00D93549"/>
    <w:rsid w:val="00DB1AB1"/>
    <w:rsid w:val="00E12A7C"/>
    <w:rsid w:val="00E236F0"/>
    <w:rsid w:val="00E26B1A"/>
    <w:rsid w:val="00E30A82"/>
    <w:rsid w:val="00E32B91"/>
    <w:rsid w:val="00E403D4"/>
    <w:rsid w:val="00E50057"/>
    <w:rsid w:val="00E63213"/>
    <w:rsid w:val="00E65A4A"/>
    <w:rsid w:val="00E7693E"/>
    <w:rsid w:val="00E95B5B"/>
    <w:rsid w:val="00EA6EC4"/>
    <w:rsid w:val="00EB05F6"/>
    <w:rsid w:val="00F062A9"/>
    <w:rsid w:val="00F067A1"/>
    <w:rsid w:val="00F07D4D"/>
    <w:rsid w:val="00F07D5F"/>
    <w:rsid w:val="00F21769"/>
    <w:rsid w:val="00F26FC4"/>
    <w:rsid w:val="00F34065"/>
    <w:rsid w:val="00F447A1"/>
    <w:rsid w:val="00F63E78"/>
    <w:rsid w:val="00F85096"/>
    <w:rsid w:val="00F854F8"/>
    <w:rsid w:val="00F86B2C"/>
    <w:rsid w:val="00FC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fillcolor="none [2412]" strokecolor="none [2412]">
      <v:fill color="none [2412]"/>
      <v:stroke color="none [2412]"/>
      <o:colormenu v:ext="edit" fillcolor="none [2412]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41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4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41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693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C2789D"/>
    <w:rPr>
      <w:b/>
      <w:bCs/>
    </w:rPr>
  </w:style>
  <w:style w:type="paragraph" w:styleId="Web">
    <w:name w:val="Normal (Web)"/>
    <w:basedOn w:val="a"/>
    <w:uiPriority w:val="99"/>
    <w:semiHidden/>
    <w:unhideWhenUsed/>
    <w:rsid w:val="001E07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7D2ADD"/>
    <w:pPr>
      <w:ind w:leftChars="200" w:left="480"/>
    </w:pPr>
  </w:style>
  <w:style w:type="table" w:styleId="ab">
    <w:name w:val="Table Grid"/>
    <w:basedOn w:val="a1"/>
    <w:uiPriority w:val="59"/>
    <w:rsid w:val="00AE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210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1814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6576">
                                  <w:marLeft w:val="0"/>
                                  <w:marRight w:val="0"/>
                                  <w:marTop w:val="41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3145">
                                      <w:marLeft w:val="0"/>
                                      <w:marRight w:val="0"/>
                                      <w:marTop w:val="0"/>
                                      <w:marBottom w:val="3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561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768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8939">
                                  <w:marLeft w:val="0"/>
                                  <w:marRight w:val="0"/>
                                  <w:marTop w:val="41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71">
                                      <w:marLeft w:val="0"/>
                                      <w:marRight w:val="0"/>
                                      <w:marTop w:val="0"/>
                                      <w:marBottom w:val="3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64FA-105E-475F-913A-0427CAB7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01080068</cp:lastModifiedBy>
  <cp:revision>18</cp:revision>
  <cp:lastPrinted>2022-08-03T01:14:00Z</cp:lastPrinted>
  <dcterms:created xsi:type="dcterms:W3CDTF">2022-04-11T06:12:00Z</dcterms:created>
  <dcterms:modified xsi:type="dcterms:W3CDTF">2022-08-03T01:15:00Z</dcterms:modified>
</cp:coreProperties>
</file>